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55D2C">
        <w:t>27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155D2C">
        <w:t>274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155D2C">
        <w:rPr>
          <w:sz w:val="26"/>
          <w:szCs w:val="26"/>
        </w:rPr>
        <w:t xml:space="preserve"> объекту адресации земельному участку, на котором располож</w:t>
      </w:r>
      <w:r w:rsidR="00155D2C">
        <w:rPr>
          <w:sz w:val="26"/>
          <w:szCs w:val="26"/>
        </w:rPr>
        <w:t>е</w:t>
      </w:r>
      <w:r w:rsidR="00155D2C">
        <w:rPr>
          <w:sz w:val="26"/>
          <w:szCs w:val="26"/>
        </w:rPr>
        <w:t xml:space="preserve">но </w:t>
      </w:r>
      <w:r w:rsidR="00F83537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 xml:space="preserve">трансформаторная подстанция </w:t>
      </w:r>
      <w:r w:rsidR="00CE071C">
        <w:rPr>
          <w:sz w:val="26"/>
          <w:szCs w:val="26"/>
        </w:rPr>
        <w:t>ЗТП №</w:t>
      </w:r>
      <w:r w:rsidR="001D6CA8">
        <w:rPr>
          <w:sz w:val="26"/>
          <w:szCs w:val="26"/>
        </w:rPr>
        <w:t xml:space="preserve"> </w:t>
      </w:r>
      <w:r w:rsidR="00CE071C">
        <w:rPr>
          <w:sz w:val="26"/>
          <w:szCs w:val="26"/>
        </w:rPr>
        <w:t>6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>н</w:t>
      </w:r>
      <w:r w:rsidR="00F83537">
        <w:rPr>
          <w:sz w:val="26"/>
          <w:szCs w:val="26"/>
        </w:rPr>
        <w:t>е</w:t>
      </w:r>
      <w:r w:rsidR="00F83537">
        <w:rPr>
          <w:sz w:val="26"/>
          <w:szCs w:val="26"/>
        </w:rPr>
        <w:t xml:space="preserve">жилое, </w:t>
      </w:r>
      <w:r w:rsidR="008E1440" w:rsidRPr="00FD1369">
        <w:rPr>
          <w:sz w:val="26"/>
          <w:szCs w:val="26"/>
        </w:rPr>
        <w:t>с кадастровым номе</w:t>
      </w:r>
      <w:r w:rsidR="001D6CA8">
        <w:rPr>
          <w:sz w:val="26"/>
          <w:szCs w:val="26"/>
        </w:rPr>
        <w:t>ром 62:05:0020107</w:t>
      </w:r>
      <w:r w:rsidR="005068DC">
        <w:rPr>
          <w:sz w:val="26"/>
          <w:szCs w:val="26"/>
        </w:rPr>
        <w:t>:</w:t>
      </w:r>
      <w:r w:rsidR="001D6CA8">
        <w:rPr>
          <w:sz w:val="26"/>
          <w:szCs w:val="26"/>
        </w:rPr>
        <w:t>78</w:t>
      </w:r>
      <w:r w:rsidR="008E1440" w:rsidRPr="00FD1369">
        <w:rPr>
          <w:sz w:val="26"/>
          <w:szCs w:val="26"/>
        </w:rPr>
        <w:t>, адрес: Российская Фед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>пос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1D6CA8">
        <w:rPr>
          <w:sz w:val="26"/>
          <w:szCs w:val="26"/>
        </w:rPr>
        <w:t xml:space="preserve"> Ленина</w:t>
      </w:r>
      <w:r w:rsidR="0069102A">
        <w:rPr>
          <w:sz w:val="26"/>
          <w:szCs w:val="26"/>
        </w:rPr>
        <w:t xml:space="preserve">, </w:t>
      </w:r>
      <w:r w:rsidR="001D6CA8">
        <w:rPr>
          <w:sz w:val="26"/>
          <w:szCs w:val="26"/>
        </w:rPr>
        <w:t>з</w:t>
      </w:r>
      <w:r w:rsidR="00155D2C">
        <w:rPr>
          <w:sz w:val="26"/>
          <w:szCs w:val="26"/>
        </w:rPr>
        <w:t xml:space="preserve">емельный участок </w:t>
      </w:r>
      <w:bookmarkStart w:id="0" w:name="_GoBack"/>
      <w:bookmarkEnd w:id="0"/>
      <w:r w:rsidR="001D6CA8">
        <w:rPr>
          <w:sz w:val="26"/>
          <w:szCs w:val="26"/>
        </w:rPr>
        <w:t xml:space="preserve"> 120б/1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5D2C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D6CA8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1C93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071C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2022-12-26T08:23:00Z</cp:lastPrinted>
  <dcterms:created xsi:type="dcterms:W3CDTF">2022-12-27T08:29:00Z</dcterms:created>
  <dcterms:modified xsi:type="dcterms:W3CDTF">2022-12-27T08:29:00Z</dcterms:modified>
</cp:coreProperties>
</file>